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9844228" w14:textId="77777777" w:rsidR="00D81B79" w:rsidRDefault="00AD4BB2" w:rsidP="001915F2">
      <w:pPr>
        <w:ind w:left="-1800" w:right="-1800"/>
      </w:pPr>
      <w:r>
        <w:rPr>
          <w:noProof/>
        </w:rPr>
        <mc:AlternateContent>
          <mc:Choice Requires="wps">
            <w:drawing>
              <wp:anchor distT="0" distB="0" distL="114300" distR="114300" simplePos="0" relativeHeight="251676672" behindDoc="0" locked="0" layoutInCell="1" allowOverlap="1" wp14:anchorId="61EAE9BF" wp14:editId="0C162FEA">
                <wp:simplePos x="0" y="0"/>
                <wp:positionH relativeFrom="column">
                  <wp:posOffset>228600</wp:posOffset>
                </wp:positionH>
                <wp:positionV relativeFrom="paragraph">
                  <wp:posOffset>8279765</wp:posOffset>
                </wp:positionV>
                <wp:extent cx="5943600" cy="8001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59436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0E5857"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 xml:space="preserve">Being informed of your expectations leads to successful interactions and your needs being met! Reporters love to be given a list of case-specific spellings, time-sensitive turnaround times, exhibits they can </w:t>
                            </w:r>
                            <w:proofErr w:type="spellStart"/>
                            <w:r>
                              <w:rPr>
                                <w:rFonts w:ascii="ArialMT" w:hAnsi="ArialMT" w:cs="ArialMT"/>
                                <w:sz w:val="16"/>
                                <w:szCs w:val="16"/>
                              </w:rPr>
                              <w:t>premark</w:t>
                            </w:r>
                            <w:proofErr w:type="spellEnd"/>
                            <w:r>
                              <w:rPr>
                                <w:rFonts w:ascii="ArialMT" w:hAnsi="ArialMT" w:cs="ArialMT"/>
                                <w:sz w:val="16"/>
                                <w:szCs w:val="16"/>
                              </w:rPr>
                              <w:t xml:space="preserve">, a layout of the day’s events, and so on. We want to provide you with the best </w:t>
                            </w:r>
                            <w:proofErr w:type="spellStart"/>
                            <w:r>
                              <w:rPr>
                                <w:rFonts w:ascii="ArialMT" w:hAnsi="ArialMT" w:cs="ArialMT"/>
                                <w:sz w:val="16"/>
                                <w:szCs w:val="16"/>
                              </w:rPr>
                              <w:t>realtime</w:t>
                            </w:r>
                            <w:proofErr w:type="spellEnd"/>
                            <w:r>
                              <w:rPr>
                                <w:rFonts w:ascii="ArialMT" w:hAnsi="ArialMT" w:cs="ArialMT"/>
                                <w:sz w:val="16"/>
                                <w:szCs w:val="16"/>
                              </w:rPr>
                              <w:t xml:space="preserve"> experience possible.</w:t>
                            </w:r>
                          </w:p>
                          <w:p w14:paraId="59600674" w14:textId="77777777" w:rsidR="00AD4BB2" w:rsidRDefault="00AD4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2" o:spid="_x0000_s1026" type="#_x0000_t202" style="position:absolute;left:0;text-align:left;margin-left:18pt;margin-top:651.95pt;width:468pt;height:6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" filled="f" stroked="f">
                <v:textbox>
                  <w:txbxContent>
                    <w:p w14:paraId="780E5857"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 xml:space="preserve">Being informed of your expectations leads to successful interactions and your needs being met! Reporters love to be given a list of case-specific spellings, time-sensitive turnaround times, exhibits they can </w:t>
                      </w:r>
                      <w:proofErr w:type="spellStart"/>
                      <w:r>
                        <w:rPr>
                          <w:rFonts w:ascii="ArialMT" w:hAnsi="ArialMT" w:cs="ArialMT"/>
                          <w:sz w:val="16"/>
                          <w:szCs w:val="16"/>
                        </w:rPr>
                        <w:t>premark</w:t>
                      </w:r>
                      <w:proofErr w:type="spellEnd"/>
                      <w:r>
                        <w:rPr>
                          <w:rFonts w:ascii="ArialMT" w:hAnsi="ArialMT" w:cs="ArialMT"/>
                          <w:sz w:val="16"/>
                          <w:szCs w:val="16"/>
                        </w:rPr>
                        <w:t xml:space="preserve">, a layout of the day’s events, and so on. We want to provide you with the best </w:t>
                      </w:r>
                      <w:proofErr w:type="spellStart"/>
                      <w:r>
                        <w:rPr>
                          <w:rFonts w:ascii="ArialMT" w:hAnsi="ArialMT" w:cs="ArialMT"/>
                          <w:sz w:val="16"/>
                          <w:szCs w:val="16"/>
                        </w:rPr>
                        <w:t>realtime</w:t>
                      </w:r>
                      <w:proofErr w:type="spellEnd"/>
                      <w:r>
                        <w:rPr>
                          <w:rFonts w:ascii="ArialMT" w:hAnsi="ArialMT" w:cs="ArialMT"/>
                          <w:sz w:val="16"/>
                          <w:szCs w:val="16"/>
                        </w:rPr>
                        <w:t xml:space="preserve"> experience possible.</w:t>
                      </w:r>
                      <w:bookmarkStart w:id="1" w:name="_GoBack"/>
                      <w:bookmarkEnd w:id="1"/>
                    </w:p>
                    <w:p w14:paraId="59600674" w14:textId="77777777" w:rsidR="00AD4BB2" w:rsidRDefault="00AD4BB2"/>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4A38CA39" wp14:editId="7FB2B89B">
                <wp:simplePos x="0" y="0"/>
                <wp:positionH relativeFrom="column">
                  <wp:posOffset>228600</wp:posOffset>
                </wp:positionH>
                <wp:positionV relativeFrom="paragraph">
                  <wp:posOffset>7593965</wp:posOffset>
                </wp:positionV>
                <wp:extent cx="5943600" cy="571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59436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0F993F"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A word may be mispronounced, misspoken, or mumbled, and reporters write it as they hear it. This can often lead to the wrong word appearing in the transcript. You are welcome to inform the reporter of the proper spelling and/or pronunciation so he or she can make the record as accurate as possible.</w:t>
                            </w:r>
                          </w:p>
                          <w:p w14:paraId="1376B4F2" w14:textId="77777777" w:rsidR="00AD4BB2" w:rsidRDefault="00AD4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1" o:spid="_x0000_s1027" type="#_x0000_t202" style="position:absolute;left:0;text-align:left;margin-left:18pt;margin-top:597.95pt;width:468pt;height: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" filled="f" stroked="f">
                <v:textbox>
                  <w:txbxContent>
                    <w:p w14:paraId="0A0F993F"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A word may be mispronounced, misspoken, or mumbled, and reporters write it as they hear it. This can often lead to the wrong word appearing in the transcript. You are welcome to inform the reporter of the proper spelling and/or pronunciation so he or she can make the record as accurate as possible.</w:t>
                      </w:r>
                    </w:p>
                    <w:p w14:paraId="1376B4F2" w14:textId="77777777" w:rsidR="00AD4BB2" w:rsidRDefault="00AD4BB2"/>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06611297" wp14:editId="5512DD22">
                <wp:simplePos x="0" y="0"/>
                <wp:positionH relativeFrom="column">
                  <wp:posOffset>228600</wp:posOffset>
                </wp:positionH>
                <wp:positionV relativeFrom="paragraph">
                  <wp:posOffset>6679565</wp:posOffset>
                </wp:positionV>
                <wp:extent cx="5943600" cy="8001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59436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991E6A"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Speaking over one another, conversations in the background, noises in another room, construction, loud HVAC units, the rustling of papers, and so on can all interfere with the reporter’s ability to accurately hear the testimony. There may also be an increase in dashes in the transcript if multiple people speak at once. The [au] flag may also appear here, as the reporter is challenged to preserve testimony when there is simultaneous speaking. This is also an occasion where she may speak up so as to preserve the integrity of the record.</w:t>
                            </w:r>
                          </w:p>
                          <w:p w14:paraId="18308CC5" w14:textId="77777777" w:rsidR="00AD4BB2" w:rsidRDefault="00AD4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0" o:spid="_x0000_s1028" type="#_x0000_t202" style="position:absolute;left:0;text-align:left;margin-left:18pt;margin-top:525.95pt;width:468pt;height:6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" filled="f" stroked="f">
                <v:textbox>
                  <w:txbxContent>
                    <w:p w14:paraId="07991E6A"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Speaking over one another, conversations in the background, noises in another room, construction, loud HVAC units, the rustling of papers, and so on can all interfere with the reporter’s ability to accurately hear the testimony. There may also be an increase in dashes in the transcript if multiple people speak at once. The [au] flag may also appear here, as the reporter is challenged to preserve testimony when there is simultaneous speaking. This is also an occasion where she may speak up so as to preserve the integrity of the record.</w:t>
                      </w:r>
                    </w:p>
                    <w:p w14:paraId="18308CC5" w14:textId="77777777" w:rsidR="00AD4BB2" w:rsidRDefault="00AD4BB2"/>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4FBA369F" wp14:editId="35CE405D">
                <wp:simplePos x="0" y="0"/>
                <wp:positionH relativeFrom="column">
                  <wp:posOffset>228600</wp:posOffset>
                </wp:positionH>
                <wp:positionV relativeFrom="paragraph">
                  <wp:posOffset>5765165</wp:posOffset>
                </wp:positionV>
                <wp:extent cx="59436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59436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D70820"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That means that the reporter is writing in the moment and cannot see ahead as to how you intend to phrase your sentence. For example: If you begin saying, “I would like for you to …,” then the reporter most likely will write that in a question format, assuming you are speaking to the witness. But if you said, “I would like for you to state your objections clearly,” that was a statement meant for another attorney. So now you have a colloquy statement that is wrapped into a question format. In this instance, you may see the [fix] flag. That means the reporter intends to go back and put that statement into colloquy.</w:t>
                            </w:r>
                          </w:p>
                          <w:p w14:paraId="1E5F83CD" w14:textId="77777777" w:rsidR="00AD4BB2" w:rsidRDefault="00AD4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8" o:spid="_x0000_s1029" type="#_x0000_t202" style="position:absolute;left:0;text-align:left;margin-left:18pt;margin-top:453.95pt;width:468pt;height:6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" filled="f" stroked="f">
                <v:textbox>
                  <w:txbxContent>
                    <w:p w14:paraId="52D70820"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 xml:space="preserve">That means that the reporter is writing in the moment and cannot see ahead as to how you intend to phrase your sentence. For example: If you begin saying, “I would like for you </w:t>
                      </w:r>
                      <w:proofErr w:type="gramStart"/>
                      <w:r>
                        <w:rPr>
                          <w:rFonts w:ascii="ArialMT" w:hAnsi="ArialMT" w:cs="ArialMT"/>
                          <w:sz w:val="16"/>
                          <w:szCs w:val="16"/>
                        </w:rPr>
                        <w:t>to …,</w:t>
                      </w:r>
                      <w:proofErr w:type="gramEnd"/>
                      <w:r>
                        <w:rPr>
                          <w:rFonts w:ascii="ArialMT" w:hAnsi="ArialMT" w:cs="ArialMT"/>
                          <w:sz w:val="16"/>
                          <w:szCs w:val="16"/>
                        </w:rPr>
                        <w:t>” then the reporter most likely will write that in a question format, assuming you are speaking to the witness. But if you said, “I would like for you to state your objections clearly,” that was a statement meant for another attorney. So now you have a colloquy statement that is wrapped into a question format. In this instance, you may see the [fix] flag. That means the reporter intends to go back and put that statement into colloquy.</w:t>
                      </w:r>
                    </w:p>
                    <w:p w14:paraId="1E5F83CD" w14:textId="77777777" w:rsidR="00AD4BB2" w:rsidRDefault="00AD4BB2"/>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487F804" wp14:editId="2F428F31">
                <wp:simplePos x="0" y="0"/>
                <wp:positionH relativeFrom="column">
                  <wp:posOffset>228600</wp:posOffset>
                </wp:positionH>
                <wp:positionV relativeFrom="paragraph">
                  <wp:posOffset>4965065</wp:posOffset>
                </wp:positionV>
                <wp:extent cx="59436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136605"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We cannot guess as to whether a conversation is off the record or not. Often, assuming can lead to the wrong conclusion. Please let us know if you wish to go off the record and inform us when you are going back on the record. What you may have said under your breath will still need to go on the record. Both parties have to agree to go off the record before the reporter will stop writing.</w:t>
                            </w:r>
                          </w:p>
                          <w:p w14:paraId="7B3DAE52" w14:textId="77777777" w:rsidR="00AD4BB2" w:rsidRDefault="00AD4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7" o:spid="_x0000_s1030" type="#_x0000_t202" style="position:absolute;left:0;text-align:left;margin-left:18pt;margin-top:390.95pt;width:468pt;height:5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zi6dECAAAV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" filled="f" stroked="f">
                <v:textbox>
                  <w:txbxContent>
                    <w:p w14:paraId="58136605"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We cannot guess as to whether a conversation is off the record or not. Often, assuming can lead to the wrong conclusion. Please let us know if you wish to go off the record and inform us when you are going back on the record. What you may have said under your breath will still need to go on the record. Both parties have to agree to go off the record before the reporter will stop writing.</w:t>
                      </w:r>
                    </w:p>
                    <w:p w14:paraId="7B3DAE52" w14:textId="77777777" w:rsidR="00AD4BB2" w:rsidRDefault="00AD4BB2"/>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277C0732" wp14:editId="5C2CCC13">
                <wp:simplePos x="0" y="0"/>
                <wp:positionH relativeFrom="column">
                  <wp:posOffset>228600</wp:posOffset>
                </wp:positionH>
                <wp:positionV relativeFrom="paragraph">
                  <wp:posOffset>4279265</wp:posOffset>
                </wp:positionV>
                <wp:extent cx="59436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3AEB32"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Reporters cannot write and do something else at the same time because their hands stay on the keyboard when the proceedings continue. So if you see the reporter marking an exhibit or reading back testimony — anything that takes her hands off the machine — stop for a second before resuming the proceedings so she may prepare to write again.</w:t>
                            </w:r>
                          </w:p>
                          <w:p w14:paraId="6C5DA23F" w14:textId="77777777" w:rsidR="00AD4BB2" w:rsidRDefault="00AD4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6" o:spid="_x0000_s1031" type="#_x0000_t202" style="position:absolute;left:0;text-align:left;margin-left:18pt;margin-top:336.95pt;width:468pt;height: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" filled="f" stroked="f">
                <v:textbox>
                  <w:txbxContent>
                    <w:p w14:paraId="213AEB32"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Reporters cannot write and do something else at the same time because their hands stay on the keyboard when the proceedings continue. So if you see the reporter marking an exhibit or reading back testimony — anything that takes her hands off the machine — stop for a second before resuming the proceedings so she may prepare to write again.</w:t>
                      </w:r>
                    </w:p>
                    <w:p w14:paraId="6C5DA23F" w14:textId="77777777" w:rsidR="00AD4BB2" w:rsidRDefault="00AD4BB2"/>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3D9DD69C" wp14:editId="6B3EF31D">
                <wp:simplePos x="0" y="0"/>
                <wp:positionH relativeFrom="column">
                  <wp:posOffset>228600</wp:posOffset>
                </wp:positionH>
                <wp:positionV relativeFrom="paragraph">
                  <wp:posOffset>3479165</wp:posOffset>
                </wp:positionV>
                <wp:extent cx="5943600" cy="685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D87A9E"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There are a multitude of reasons for “</w:t>
                            </w:r>
                            <w:proofErr w:type="spellStart"/>
                            <w:r>
                              <w:rPr>
                                <w:rFonts w:ascii="ArialMT" w:hAnsi="ArialMT" w:cs="ArialMT"/>
                                <w:sz w:val="16"/>
                                <w:szCs w:val="16"/>
                              </w:rPr>
                              <w:t>untrans</w:t>
                            </w:r>
                            <w:proofErr w:type="spellEnd"/>
                            <w:r>
                              <w:rPr>
                                <w:rFonts w:ascii="ArialMT" w:hAnsi="ArialMT" w:cs="ArialMT"/>
                                <w:sz w:val="16"/>
                                <w:szCs w:val="16"/>
                              </w:rPr>
                              <w:t xml:space="preserve">” and/or word groups in a transcript that make no sense. Reporters write phonetically what they hear. For example, </w:t>
                            </w:r>
                            <w:proofErr w:type="spellStart"/>
                            <w:r>
                              <w:rPr>
                                <w:rFonts w:ascii="ArialMT" w:hAnsi="ArialMT" w:cs="ArialMT"/>
                                <w:sz w:val="16"/>
                                <w:szCs w:val="16"/>
                              </w:rPr>
                              <w:t>dactylonomy</w:t>
                            </w:r>
                            <w:proofErr w:type="spellEnd"/>
                            <w:r>
                              <w:rPr>
                                <w:rFonts w:ascii="ArialMT" w:hAnsi="ArialMT" w:cs="ArialMT"/>
                                <w:sz w:val="16"/>
                                <w:szCs w:val="16"/>
                              </w:rPr>
                              <w:t xml:space="preserve"> may appear as </w:t>
                            </w:r>
                            <w:proofErr w:type="spellStart"/>
                            <w:r>
                              <w:rPr>
                                <w:rFonts w:ascii="ArialMT" w:hAnsi="ArialMT" w:cs="ArialMT"/>
                                <w:sz w:val="16"/>
                                <w:szCs w:val="16"/>
                              </w:rPr>
                              <w:t>dak</w:t>
                            </w:r>
                            <w:proofErr w:type="spellEnd"/>
                            <w:r>
                              <w:rPr>
                                <w:rFonts w:ascii="ArialMT" w:hAnsi="ArialMT" w:cs="ArialMT"/>
                                <w:sz w:val="16"/>
                                <w:szCs w:val="16"/>
                              </w:rPr>
                              <w:t xml:space="preserve"> tee lawn me. The reporter is writing phonetically at that point and will later redefine those strokes to be spelled correctly. The [fix] flag may be seen here, as a reminder for the reporter to insert the proper spelling.</w:t>
                            </w:r>
                          </w:p>
                          <w:p w14:paraId="6EE4E08A" w14:textId="77777777" w:rsidR="00AD4BB2" w:rsidRDefault="00AD4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5" o:spid="_x0000_s1032" type="#_x0000_t202" style="position:absolute;left:0;text-align:left;margin-left:18pt;margin-top:273.95pt;width:468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ted9ECAAAV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" filled="f" stroked="f">
                <v:textbox>
                  <w:txbxContent>
                    <w:p w14:paraId="3FD87A9E"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There are a multitude of reasons for “</w:t>
                      </w:r>
                      <w:proofErr w:type="spellStart"/>
                      <w:r>
                        <w:rPr>
                          <w:rFonts w:ascii="ArialMT" w:hAnsi="ArialMT" w:cs="ArialMT"/>
                          <w:sz w:val="16"/>
                          <w:szCs w:val="16"/>
                        </w:rPr>
                        <w:t>untrans</w:t>
                      </w:r>
                      <w:proofErr w:type="spellEnd"/>
                      <w:r>
                        <w:rPr>
                          <w:rFonts w:ascii="ArialMT" w:hAnsi="ArialMT" w:cs="ArialMT"/>
                          <w:sz w:val="16"/>
                          <w:szCs w:val="16"/>
                        </w:rPr>
                        <w:t xml:space="preserve">” and/or word groups in a transcript that make no sense. Reporters write phonetically what they hear. For example, </w:t>
                      </w:r>
                      <w:proofErr w:type="spellStart"/>
                      <w:r>
                        <w:rPr>
                          <w:rFonts w:ascii="ArialMT" w:hAnsi="ArialMT" w:cs="ArialMT"/>
                          <w:sz w:val="16"/>
                          <w:szCs w:val="16"/>
                        </w:rPr>
                        <w:t>dactylonomy</w:t>
                      </w:r>
                      <w:proofErr w:type="spellEnd"/>
                      <w:r>
                        <w:rPr>
                          <w:rFonts w:ascii="ArialMT" w:hAnsi="ArialMT" w:cs="ArialMT"/>
                          <w:sz w:val="16"/>
                          <w:szCs w:val="16"/>
                        </w:rPr>
                        <w:t xml:space="preserve"> may appear as </w:t>
                      </w:r>
                      <w:proofErr w:type="spellStart"/>
                      <w:r>
                        <w:rPr>
                          <w:rFonts w:ascii="ArialMT" w:hAnsi="ArialMT" w:cs="ArialMT"/>
                          <w:sz w:val="16"/>
                          <w:szCs w:val="16"/>
                        </w:rPr>
                        <w:t>dak</w:t>
                      </w:r>
                      <w:proofErr w:type="spellEnd"/>
                      <w:r>
                        <w:rPr>
                          <w:rFonts w:ascii="ArialMT" w:hAnsi="ArialMT" w:cs="ArialMT"/>
                          <w:sz w:val="16"/>
                          <w:szCs w:val="16"/>
                        </w:rPr>
                        <w:t xml:space="preserve"> tee lawn me. The reporter is writing phonetically at that point and will later redefine those strokes to be spelled correctly. The [fix] flag may be seen here, as a reminder for the reporter to insert the proper spelling.</w:t>
                      </w:r>
                    </w:p>
                    <w:p w14:paraId="6EE4E08A" w14:textId="77777777" w:rsidR="00AD4BB2" w:rsidRDefault="00AD4BB2"/>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69019492" wp14:editId="7CAD9ABF">
                <wp:simplePos x="0" y="0"/>
                <wp:positionH relativeFrom="column">
                  <wp:posOffset>228600</wp:posOffset>
                </wp:positionH>
                <wp:positionV relativeFrom="paragraph">
                  <wp:posOffset>2450465</wp:posOffset>
                </wp:positionV>
                <wp:extent cx="5943600"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038A01"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Reporters really don’t want to interrupt the proceedings. But once in a while, if we absolutely cannot hear a speaker, we may interrupt and ask for clarification. We do our best to remain quiet, but please bear with us if we find that we have to interrupt. It is to your benefit in the long run, as we are trying to preserve the integrity of your transcript. In an attempt to minimize interruptions, the reporter may use a flag that looks like [au] in the transcript to mark where the reporter needs to listen to the audio file to verify what someone said. Steno reporters write extremely fast on the machine (upwards of 265 wpm), but even the fastest reporters cannot create a perfect transcript if they cannot properly hear the proceedings.</w:t>
                            </w:r>
                          </w:p>
                          <w:p w14:paraId="00D23B88" w14:textId="77777777" w:rsidR="00AD4BB2" w:rsidRDefault="00AD4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4" o:spid="_x0000_s1033" type="#_x0000_t202" style="position:absolute;left:0;text-align:left;margin-left:18pt;margin-top:192.95pt;width:468pt;height:1in;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" filled="f" stroked="f">
                <v:textbox>
                  <w:txbxContent>
                    <w:p w14:paraId="76038A01" w14:textId="77777777" w:rsidR="00AD4BB2" w:rsidRDefault="00AD4BB2" w:rsidP="00AD4BB2">
                      <w:pPr>
                        <w:pStyle w:val="BasicParagraph"/>
                        <w:tabs>
                          <w:tab w:val="left" w:pos="312"/>
                        </w:tabs>
                        <w:rPr>
                          <w:rFonts w:ascii="ArialMT" w:hAnsi="ArialMT" w:cs="ArialMT"/>
                          <w:sz w:val="16"/>
                          <w:szCs w:val="16"/>
                        </w:rPr>
                      </w:pPr>
                      <w:r>
                        <w:rPr>
                          <w:rFonts w:ascii="ArialMT" w:hAnsi="ArialMT" w:cs="ArialMT"/>
                          <w:sz w:val="16"/>
                          <w:szCs w:val="16"/>
                        </w:rPr>
                        <w:t>Reporters really don’t want to interrupt the proceedings. But once in a while, if we absolutely cannot hear a speaker, we may interrupt and ask for clarification. We do our best to remain quiet, but please bear with us if we find that we have to interrupt. It is to your benefit in the long run, as we are trying to preserve the integrity of your transcript. In an attempt to minimize interruptions, the reporter may use a flag that looks like [au] in the transcript to mark where the reporter needs to listen to the audio file to verify what someone said. Steno reporters write extremely fast on the machine (upwards of 265 wpm), but even the fastest reporters cannot create a perfect transcript if they cannot properly hear the proceedings.</w:t>
                      </w:r>
                    </w:p>
                    <w:p w14:paraId="00D23B88" w14:textId="77777777" w:rsidR="00AD4BB2" w:rsidRDefault="00AD4BB2"/>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2B169F4D" wp14:editId="1DEA2803">
                <wp:simplePos x="0" y="0"/>
                <wp:positionH relativeFrom="column">
                  <wp:posOffset>228600</wp:posOffset>
                </wp:positionH>
                <wp:positionV relativeFrom="paragraph">
                  <wp:posOffset>1650365</wp:posOffset>
                </wp:positionV>
                <wp:extent cx="5943600" cy="800100"/>
                <wp:effectExtent l="0" t="0" r="0" b="12700"/>
                <wp:wrapThrough wrapText="bothSides">
                  <wp:wrapPolygon edited="0">
                    <wp:start x="92" y="0"/>
                    <wp:lineTo x="92" y="21257"/>
                    <wp:lineTo x="21415" y="21257"/>
                    <wp:lineTo x="21415" y="0"/>
                    <wp:lineTo x="92" y="0"/>
                  </wp:wrapPolygon>
                </wp:wrapThrough>
                <wp:docPr id="3" name="Text Box 3"/>
                <wp:cNvGraphicFramePr/>
                <a:graphic xmlns:a="http://schemas.openxmlformats.org/drawingml/2006/main">
                  <a:graphicData uri="http://schemas.microsoft.com/office/word/2010/wordprocessingShape">
                    <wps:wsp>
                      <wps:cNvSpPr txBox="1"/>
                      <wps:spPr>
                        <a:xfrm>
                          <a:off x="0" y="0"/>
                          <a:ext cx="59436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BE53CB" w14:textId="77777777" w:rsidR="00AD4BB2" w:rsidRPr="00AD4BB2" w:rsidRDefault="00AD4BB2" w:rsidP="00AD4BB2">
                            <w:pPr>
                              <w:pStyle w:val="BasicParagraph"/>
                              <w:tabs>
                                <w:tab w:val="left" w:pos="312"/>
                              </w:tabs>
                              <w:rPr>
                                <w:rFonts w:ascii="ArialMT" w:hAnsi="ArialMT" w:cs="ArialMT"/>
                                <w:sz w:val="16"/>
                                <w:szCs w:val="16"/>
                              </w:rPr>
                            </w:pPr>
                            <w:r w:rsidRPr="00AD4BB2">
                              <w:rPr>
                                <w:rFonts w:ascii="ArialMT" w:hAnsi="ArialMT" w:cs="ArialMT"/>
                                <w:sz w:val="16"/>
                                <w:szCs w:val="16"/>
                              </w:rPr>
                              <w:t xml:space="preserve">Imagine the reporter performing the task of a gerbil running in its wheel. The faster and longer it runs, the sooner it tires. The reporter has to write faster when people speak faster. When this prolonged fast rate of speech continues, the reporter tires faster and hands can begin to cramp. </w:t>
                            </w:r>
                            <w:proofErr w:type="spellStart"/>
                            <w:r w:rsidRPr="00AD4BB2">
                              <w:rPr>
                                <w:rFonts w:ascii="ArialMT" w:hAnsi="ArialMT" w:cs="ArialMT"/>
                                <w:sz w:val="16"/>
                                <w:szCs w:val="16"/>
                              </w:rPr>
                              <w:t>Misstrokes</w:t>
                            </w:r>
                            <w:proofErr w:type="spellEnd"/>
                            <w:r w:rsidRPr="00AD4BB2">
                              <w:rPr>
                                <w:rFonts w:ascii="ArialMT" w:hAnsi="ArialMT" w:cs="ArialMT"/>
                                <w:sz w:val="16"/>
                                <w:szCs w:val="16"/>
                              </w:rPr>
                              <w:t xml:space="preserve"> and drops may occur. Please keep in mind how fast you are talking and try not to interrupt one another. Simultaneous speaking doubles and/or triples a reporter’s takedown speed.</w:t>
                            </w:r>
                          </w:p>
                          <w:p w14:paraId="5BA17D4B" w14:textId="77777777" w:rsidR="00AD4BB2" w:rsidRPr="00AD4BB2" w:rsidRDefault="00AD4BB2" w:rsidP="00AD4BB2">
                            <w:pPr>
                              <w:pStyle w:val="BasicParagraph"/>
                              <w:tabs>
                                <w:tab w:val="left" w:pos="312"/>
                              </w:tabs>
                              <w:rPr>
                                <w:rFonts w:ascii="ArialMT" w:hAnsi="ArialMT" w:cs="ArialM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3" o:spid="_x0000_s1034" type="#_x0000_t202" style="position:absolute;left:0;text-align:left;margin-left:18pt;margin-top:129.95pt;width:468pt;height: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" filled="f" stroked="f">
                <v:textbox>
                  <w:txbxContent>
                    <w:p w14:paraId="77BE53CB" w14:textId="77777777" w:rsidR="00AD4BB2" w:rsidRPr="00AD4BB2" w:rsidRDefault="00AD4BB2" w:rsidP="00AD4BB2">
                      <w:pPr>
                        <w:pStyle w:val="BasicParagraph"/>
                        <w:tabs>
                          <w:tab w:val="left" w:pos="312"/>
                        </w:tabs>
                        <w:rPr>
                          <w:rFonts w:ascii="ArialMT" w:hAnsi="ArialMT" w:cs="ArialMT"/>
                          <w:sz w:val="16"/>
                          <w:szCs w:val="16"/>
                        </w:rPr>
                      </w:pPr>
                      <w:r w:rsidRPr="00AD4BB2">
                        <w:rPr>
                          <w:rFonts w:ascii="ArialMT" w:hAnsi="ArialMT" w:cs="ArialMT"/>
                          <w:sz w:val="16"/>
                          <w:szCs w:val="16"/>
                        </w:rPr>
                        <w:t xml:space="preserve">Imagine the reporter performing the task of a gerbil running in its wheel. The faster and longer it runs, the sooner it tires. The reporter has to write faster when people speak faster. When this prolonged fast rate of speech continues, the reporter tires faster and hands can begin to cramp. </w:t>
                      </w:r>
                      <w:proofErr w:type="spellStart"/>
                      <w:r w:rsidRPr="00AD4BB2">
                        <w:rPr>
                          <w:rFonts w:ascii="ArialMT" w:hAnsi="ArialMT" w:cs="ArialMT"/>
                          <w:sz w:val="16"/>
                          <w:szCs w:val="16"/>
                        </w:rPr>
                        <w:t>Misstrokes</w:t>
                      </w:r>
                      <w:proofErr w:type="spellEnd"/>
                      <w:r w:rsidRPr="00AD4BB2">
                        <w:rPr>
                          <w:rFonts w:ascii="ArialMT" w:hAnsi="ArialMT" w:cs="ArialMT"/>
                          <w:sz w:val="16"/>
                          <w:szCs w:val="16"/>
                        </w:rPr>
                        <w:t xml:space="preserve"> and drops may occur. Please keep in mind how fast you are talking and try not to interrupt one another. Simultaneous speaking doubles and/or triples a reporter’s takedown speed.</w:t>
                      </w:r>
                    </w:p>
                    <w:p w14:paraId="5BA17D4B" w14:textId="77777777" w:rsidR="00AD4BB2" w:rsidRPr="00AD4BB2" w:rsidRDefault="00AD4BB2" w:rsidP="00AD4BB2">
                      <w:pPr>
                        <w:pStyle w:val="BasicParagraph"/>
                        <w:tabs>
                          <w:tab w:val="left" w:pos="312"/>
                        </w:tabs>
                        <w:rPr>
                          <w:rFonts w:ascii="ArialMT" w:hAnsi="ArialMT" w:cs="ArialMT"/>
                          <w:sz w:val="16"/>
                          <w:szCs w:val="16"/>
                        </w:rPr>
                      </w:pPr>
                    </w:p>
                  </w:txbxContent>
                </v:textbox>
                <w10:wrap type="through"/>
              </v:shape>
            </w:pict>
          </mc:Fallback>
        </mc:AlternateContent>
      </w:r>
      <w:r>
        <w:rPr>
          <w:noProof/>
        </w:rPr>
        <mc:AlternateContent>
          <mc:Choice Requires="wps">
            <w:drawing>
              <wp:anchor distT="0" distB="0" distL="114300" distR="114300" simplePos="0" relativeHeight="251660288" behindDoc="0" locked="0" layoutInCell="1" allowOverlap="1" wp14:anchorId="3B0DC92A" wp14:editId="1AEB3471">
                <wp:simplePos x="0" y="0"/>
                <wp:positionH relativeFrom="column">
                  <wp:posOffset>228600</wp:posOffset>
                </wp:positionH>
                <wp:positionV relativeFrom="paragraph">
                  <wp:posOffset>735965</wp:posOffset>
                </wp:positionV>
                <wp:extent cx="59436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FE364A" w14:textId="77777777" w:rsidR="00AD4BB2" w:rsidRPr="00AD4BB2" w:rsidRDefault="00AD4BB2" w:rsidP="00AD4BB2">
                            <w:pPr>
                              <w:pStyle w:val="BasicParagraph"/>
                              <w:tabs>
                                <w:tab w:val="left" w:pos="312"/>
                              </w:tabs>
                              <w:rPr>
                                <w:rFonts w:ascii="ArialMT" w:hAnsi="ArialMT" w:cs="ArialMT"/>
                                <w:sz w:val="16"/>
                                <w:szCs w:val="16"/>
                              </w:rPr>
                            </w:pPr>
                            <w:r w:rsidRPr="00AD4BB2">
                              <w:rPr>
                                <w:rFonts w:ascii="ArialMT" w:hAnsi="ArialMT" w:cs="ArialMT"/>
                                <w:sz w:val="16"/>
                                <w:szCs w:val="16"/>
                              </w:rPr>
                              <w:t>This is probably the biggest challenge reporters face. In the beginning of your transcript, you may very well see words appearing wrong or not translating properly. That is because the reporter, often new to the case, is not familiar with case-specific terminology that you may be very familiar with. They will write the word as they hear it and will “flag” it with a demarcation of some sort to alert them to come back and find the proper spelling of the word. Providing spelling and terminology in advance will greatly help the translation.</w:t>
                            </w:r>
                          </w:p>
                          <w:p w14:paraId="6575AEB7" w14:textId="77777777" w:rsidR="00AD4BB2" w:rsidRDefault="00AD4BB2" w:rsidP="00AD4BB2">
                            <w:pPr>
                              <w:pStyle w:val="BasicParagraph"/>
                              <w:tabs>
                                <w:tab w:val="left" w:pos="312"/>
                              </w:tabs>
                              <w:rPr>
                                <w:rFonts w:ascii="ArialMT" w:hAnsi="ArialMT" w:cs="ArialMT"/>
                                <w:sz w:val="18"/>
                                <w:szCs w:val="18"/>
                              </w:rPr>
                            </w:pPr>
                          </w:p>
                          <w:p w14:paraId="6EBC89A7" w14:textId="77777777" w:rsidR="00AD4BB2" w:rsidRDefault="00AD4B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2" o:spid="_x0000_s1035" type="#_x0000_t202" style="position:absolute;left:0;text-align:left;margin-left:18pt;margin-top:57.95pt;width:468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" filled="f" stroked="f">
                <v:textbox>
                  <w:txbxContent>
                    <w:p w14:paraId="5AFE364A" w14:textId="77777777" w:rsidR="00AD4BB2" w:rsidRPr="00AD4BB2" w:rsidRDefault="00AD4BB2" w:rsidP="00AD4BB2">
                      <w:pPr>
                        <w:pStyle w:val="BasicParagraph"/>
                        <w:tabs>
                          <w:tab w:val="left" w:pos="312"/>
                        </w:tabs>
                        <w:rPr>
                          <w:rFonts w:ascii="ArialMT" w:hAnsi="ArialMT" w:cs="ArialMT"/>
                          <w:sz w:val="16"/>
                          <w:szCs w:val="16"/>
                        </w:rPr>
                      </w:pPr>
                      <w:r w:rsidRPr="00AD4BB2">
                        <w:rPr>
                          <w:rFonts w:ascii="ArialMT" w:hAnsi="ArialMT" w:cs="ArialMT"/>
                          <w:sz w:val="16"/>
                          <w:szCs w:val="16"/>
                        </w:rPr>
                        <w:t>This is probably the biggest challenge reporters face. In the beginning of your transcript, you may very well see words appearing wrong or not translating properly. That is because the reporter, often new to the case, is not familiar with case-specific terminology that you may be very familiar with. They will write the word as they hear it and will “flag” it with a demarcation of some sort to alert them to come back and find the proper spelling of the word. Providing spelling and terminology in advance will greatly help the translation.</w:t>
                      </w:r>
                    </w:p>
                    <w:p w14:paraId="6575AEB7" w14:textId="77777777" w:rsidR="00AD4BB2" w:rsidRDefault="00AD4BB2" w:rsidP="00AD4BB2">
                      <w:pPr>
                        <w:pStyle w:val="BasicParagraph"/>
                        <w:tabs>
                          <w:tab w:val="left" w:pos="312"/>
                        </w:tabs>
                        <w:rPr>
                          <w:rFonts w:ascii="ArialMT" w:hAnsi="ArialMT" w:cs="ArialMT"/>
                          <w:sz w:val="18"/>
                          <w:szCs w:val="18"/>
                        </w:rPr>
                      </w:pPr>
                    </w:p>
                    <w:p w14:paraId="6EBC89A7" w14:textId="77777777" w:rsidR="00AD4BB2" w:rsidRDefault="00AD4BB2"/>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4C4780E8" wp14:editId="6E292469">
                <wp:simplePos x="0" y="0"/>
                <wp:positionH relativeFrom="column">
                  <wp:posOffset>-571500</wp:posOffset>
                </wp:positionH>
                <wp:positionV relativeFrom="paragraph">
                  <wp:posOffset>-292735</wp:posOffset>
                </wp:positionV>
                <wp:extent cx="6743700" cy="1028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67437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087ED4" w14:textId="77777777" w:rsidR="00AD4BB2" w:rsidRPr="00AD4BB2" w:rsidRDefault="00AD4BB2" w:rsidP="00AD4BB2">
                            <w:pPr>
                              <w:pStyle w:val="BasicParagraph"/>
                              <w:jc w:val="center"/>
                              <w:rPr>
                                <w:rFonts w:ascii="Arial" w:hAnsi="Arial" w:cs="Arial"/>
                                <w:b/>
                                <w:sz w:val="27"/>
                                <w:szCs w:val="27"/>
                              </w:rPr>
                            </w:pPr>
                            <w:r w:rsidRPr="00AD4BB2">
                              <w:rPr>
                                <w:rFonts w:ascii="Arial" w:hAnsi="Arial" w:cs="Arial"/>
                                <w:b/>
                                <w:caps/>
                                <w:sz w:val="38"/>
                                <w:szCs w:val="38"/>
                              </w:rPr>
                              <w:t>Keys to a successful realtime experience</w:t>
                            </w:r>
                          </w:p>
                          <w:p w14:paraId="65F665E7" w14:textId="77777777" w:rsidR="00AD4BB2" w:rsidRPr="00AD4BB2" w:rsidRDefault="00AD4BB2" w:rsidP="00AD4BB2">
                            <w:pPr>
                              <w:rPr>
                                <w:rFonts w:ascii="Arial" w:hAnsi="Arial" w:cs="Arial"/>
                              </w:rPr>
                            </w:pPr>
                            <w:r w:rsidRPr="00AD4BB2">
                              <w:rPr>
                                <w:rFonts w:ascii="Arial" w:hAnsi="Arial" w:cs="Arial"/>
                                <w:sz w:val="22"/>
                                <w:szCs w:val="22"/>
                              </w:rPr>
                              <w:t xml:space="preserve">We may be quiet over there, but we are working very hard! The keys to a near-perfect </w:t>
                            </w:r>
                            <w:proofErr w:type="spellStart"/>
                            <w:r w:rsidRPr="00AD4BB2">
                              <w:rPr>
                                <w:rFonts w:ascii="Arial" w:hAnsi="Arial" w:cs="Arial"/>
                                <w:sz w:val="22"/>
                                <w:szCs w:val="22"/>
                              </w:rPr>
                              <w:t>realtime</w:t>
                            </w:r>
                            <w:proofErr w:type="spellEnd"/>
                            <w:r w:rsidRPr="00AD4BB2">
                              <w:rPr>
                                <w:rFonts w:ascii="Arial" w:hAnsi="Arial" w:cs="Arial"/>
                                <w:sz w:val="22"/>
                                <w:szCs w:val="22"/>
                              </w:rPr>
                              <w:t xml:space="preserve"> transcript involve many factors. What follows is the TRANSCRIPT </w:t>
                            </w:r>
                            <w:proofErr w:type="gramStart"/>
                            <w:r w:rsidRPr="00AD4BB2">
                              <w:rPr>
                                <w:rFonts w:ascii="Arial" w:hAnsi="Arial" w:cs="Arial"/>
                                <w:sz w:val="22"/>
                                <w:szCs w:val="22"/>
                              </w:rPr>
                              <w:t>acronym</w:t>
                            </w:r>
                            <w:proofErr w:type="gramEnd"/>
                            <w:r w:rsidRPr="00AD4BB2">
                              <w:rPr>
                                <w:rFonts w:ascii="Arial" w:hAnsi="Arial" w:cs="Arial"/>
                                <w:sz w:val="22"/>
                                <w:szCs w:val="22"/>
                              </w:rPr>
                              <w:t xml:space="preserve"> of tips to keep in mind that will help the reporter achieve seamless accuracy and transcription of your </w:t>
                            </w:r>
                            <w:proofErr w:type="spellStart"/>
                            <w:r w:rsidRPr="00AD4BB2">
                              <w:rPr>
                                <w:rFonts w:ascii="Arial" w:hAnsi="Arial" w:cs="Arial"/>
                                <w:sz w:val="22"/>
                                <w:szCs w:val="22"/>
                              </w:rPr>
                              <w:t>realtime</w:t>
                            </w:r>
                            <w:proofErr w:type="spellEnd"/>
                            <w:r w:rsidRPr="00AD4BB2">
                              <w:rPr>
                                <w:rFonts w:ascii="Arial" w:hAnsi="Arial" w:cs="Arial"/>
                                <w:sz w:val="22"/>
                                <w:szCs w:val="22"/>
                              </w:rPr>
                              <w:t xml:space="preserve"> transcript.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1" o:spid="_x0000_s1036" type="#_x0000_t202" style="position:absolute;left:0;text-align:left;margin-left:-44.95pt;margin-top:-23pt;width:531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" filled="f" stroked="f">
                <v:textbox>
                  <w:txbxContent>
                    <w:p w14:paraId="49087ED4" w14:textId="77777777" w:rsidR="00AD4BB2" w:rsidRPr="00AD4BB2" w:rsidRDefault="00AD4BB2" w:rsidP="00AD4BB2">
                      <w:pPr>
                        <w:pStyle w:val="BasicParagraph"/>
                        <w:jc w:val="center"/>
                        <w:rPr>
                          <w:rFonts w:ascii="Arial" w:hAnsi="Arial" w:cs="Arial"/>
                          <w:b/>
                          <w:sz w:val="27"/>
                          <w:szCs w:val="27"/>
                        </w:rPr>
                      </w:pPr>
                      <w:r w:rsidRPr="00AD4BB2">
                        <w:rPr>
                          <w:rFonts w:ascii="Arial" w:hAnsi="Arial" w:cs="Arial"/>
                          <w:b/>
                          <w:caps/>
                          <w:sz w:val="38"/>
                          <w:szCs w:val="38"/>
                        </w:rPr>
                        <w:t>Keys to a successful realtime experience</w:t>
                      </w:r>
                    </w:p>
                    <w:p w14:paraId="65F665E7" w14:textId="77777777" w:rsidR="00AD4BB2" w:rsidRPr="00AD4BB2" w:rsidRDefault="00AD4BB2" w:rsidP="00AD4BB2">
                      <w:pPr>
                        <w:rPr>
                          <w:rFonts w:ascii="Arial" w:hAnsi="Arial" w:cs="Arial"/>
                        </w:rPr>
                      </w:pPr>
                      <w:r w:rsidRPr="00AD4BB2">
                        <w:rPr>
                          <w:rFonts w:ascii="Arial" w:hAnsi="Arial" w:cs="Arial"/>
                          <w:sz w:val="22"/>
                          <w:szCs w:val="22"/>
                        </w:rPr>
                        <w:t xml:space="preserve">We may be quiet over there, but we are working very hard! The keys to a near-perfect </w:t>
                      </w:r>
                      <w:proofErr w:type="spellStart"/>
                      <w:r w:rsidRPr="00AD4BB2">
                        <w:rPr>
                          <w:rFonts w:ascii="Arial" w:hAnsi="Arial" w:cs="Arial"/>
                          <w:sz w:val="22"/>
                          <w:szCs w:val="22"/>
                        </w:rPr>
                        <w:t>realtime</w:t>
                      </w:r>
                      <w:proofErr w:type="spellEnd"/>
                      <w:r w:rsidRPr="00AD4BB2">
                        <w:rPr>
                          <w:rFonts w:ascii="Arial" w:hAnsi="Arial" w:cs="Arial"/>
                          <w:sz w:val="22"/>
                          <w:szCs w:val="22"/>
                        </w:rPr>
                        <w:t xml:space="preserve"> transcript involve many factors. What follows is the TRANSCRIPT </w:t>
                      </w:r>
                      <w:proofErr w:type="gramStart"/>
                      <w:r w:rsidRPr="00AD4BB2">
                        <w:rPr>
                          <w:rFonts w:ascii="Arial" w:hAnsi="Arial" w:cs="Arial"/>
                          <w:sz w:val="22"/>
                          <w:szCs w:val="22"/>
                        </w:rPr>
                        <w:t>acronym</w:t>
                      </w:r>
                      <w:proofErr w:type="gramEnd"/>
                      <w:r w:rsidRPr="00AD4BB2">
                        <w:rPr>
                          <w:rFonts w:ascii="Arial" w:hAnsi="Arial" w:cs="Arial"/>
                          <w:sz w:val="22"/>
                          <w:szCs w:val="22"/>
                        </w:rPr>
                        <w:t xml:space="preserve"> of tips to keep in mind that will help the reporter achieve seamless accuracy and transcription of your </w:t>
                      </w:r>
                      <w:proofErr w:type="spellStart"/>
                      <w:r w:rsidRPr="00AD4BB2">
                        <w:rPr>
                          <w:rFonts w:ascii="Arial" w:hAnsi="Arial" w:cs="Arial"/>
                          <w:sz w:val="22"/>
                          <w:szCs w:val="22"/>
                        </w:rPr>
                        <w:t>realtime</w:t>
                      </w:r>
                      <w:proofErr w:type="spellEnd"/>
                      <w:r w:rsidRPr="00AD4BB2">
                        <w:rPr>
                          <w:rFonts w:ascii="Arial" w:hAnsi="Arial" w:cs="Arial"/>
                          <w:sz w:val="22"/>
                          <w:szCs w:val="22"/>
                        </w:rPr>
                        <w:t xml:space="preserve"> transcript.</w:t>
                      </w:r>
                    </w:p>
                  </w:txbxContent>
                </v:textbox>
                <w10:wrap type="square"/>
              </v:shape>
            </w:pict>
          </mc:Fallback>
        </mc:AlternateContent>
      </w:r>
    </w:p>
    <w:sectPr w:rsidR="00D81B79" w:rsidSect="001915F2">
      <w:headerReference w:type="even" r:id="rId7"/>
      <w:headerReference w:type="default" r:id="rId8"/>
      <w:footerReference w:type="even" r:id="rId9"/>
      <w:footerReference w:type="default" r:id="rId10"/>
      <w:headerReference w:type="first" r:id="rId11"/>
      <w:footerReference w:type="first" r:id="rId12"/>
      <w:pgSz w:w="12240" w:h="15840"/>
      <w:pgMar w:top="0" w:right="1800" w:bottom="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9F011" w14:textId="77777777" w:rsidR="001915F2" w:rsidRDefault="001915F2" w:rsidP="001915F2">
      <w:r>
        <w:separator/>
      </w:r>
    </w:p>
  </w:endnote>
  <w:endnote w:type="continuationSeparator" w:id="0">
    <w:p w14:paraId="40EB8499" w14:textId="77777777" w:rsidR="001915F2" w:rsidRDefault="001915F2" w:rsidP="0019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99EF3" w14:textId="77777777" w:rsidR="001915F2" w:rsidRDefault="00191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19631" w14:textId="77777777" w:rsidR="001915F2" w:rsidRDefault="001915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3297A" w14:textId="77777777" w:rsidR="001915F2" w:rsidRDefault="00191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6D212" w14:textId="77777777" w:rsidR="001915F2" w:rsidRDefault="001915F2" w:rsidP="001915F2">
      <w:r>
        <w:separator/>
      </w:r>
    </w:p>
  </w:footnote>
  <w:footnote w:type="continuationSeparator" w:id="0">
    <w:p w14:paraId="79201AFA" w14:textId="77777777" w:rsidR="001915F2" w:rsidRDefault="001915F2" w:rsidP="00191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820A6" w14:textId="77777777" w:rsidR="001915F2" w:rsidRDefault="00322B94">
    <w:pPr>
      <w:pStyle w:val="Header"/>
    </w:pPr>
    <w:r>
      <w:rPr>
        <w:noProof/>
      </w:rPr>
      <w:pict w14:anchorId="7D833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7216;mso-wrap-edited:f;mso-position-horizontal:center;mso-position-horizontal-relative:margin;mso-position-vertical:center;mso-position-vertical-relative:margin" wrapcoords="1641 3415 1641 3743 1217 4029 1270 4152 1852 4377 2064 4397 2064 4663 10800 4725 10800 5052 1641 5154 1588 5870 1641 6034 1641 6422 9264 6668 10800 6688 1985 6913 1985 7015 1826 7343 1614 7527 1508 7629 1455 8181 4658 8284 10800 8325 10800 8652 1535 8652 1535 8979 1323 9122 1270 9184 1535 9306 1535 9920 10800 9961 10800 10288 3097 10370 1747 10411 1694 10738 1694 10943 1800 11270 1641 11475 1641 11536 1800 11597 1800 11700 8073 11904 10800 11925 3176 12129 2011 12170 1958 12252 1535 12354 1482 12456 1588 12579 1561 12661 1561 12906 1455 13070 1482 13131 1747 13234 1747 13459 4447 13540 10800 13561 10800 13888 1641 13909 1641 14215 1455 14338 1455 14502 1641 14543 1588 14624 1588 14747 1641 15177 10800 15197 10800 15524 2594 15668 2064 15668 2064 16179 1561 16179 1561 16343 1879 16506 2064 16834 2064 16936 8152 17140 10800 17161 1641 17427 1641 17815 1402 17918 1402 18102 1641 18143 1641 18695 4367 18777 10800 18797 10800 19125 1641 19165 1641 19493 2011 19759 1747 19779 1747 19840 2011 20086 2064 20393 2673 20393 2673 20106 2832 20086 3017 19902 3017 19779 2726 19759 3097 19493 3097 19452 10800 19125 10773 18777 2726 18450 3070 18327 3070 18143 3388 18081 3388 18000 3044 17590 2911 17488 10773 17140 2752 16813 2885 16609 2885 16506 3229 16281 3202 16179 2673 16179 2673 15852 10800 15524 10773 15177 2991 14870 3202 14768 3229 14665 3150 14543 3335 14502 3335 14379 3176 14215 10800 13888 10773 13540 3150 13234 3308 13050 3150 12947 2514 12886 3123 12702 3123 12579 3308 12415 3282 12375 2964 12252 10773 11904 2991 11577 3150 11311 3150 11188 3044 11045 2911 10943 2858 10922 3097 10615 10800 10288 10773 9940 3202 9634 3202 9306 3520 9245 3388 9122 3202 8979 10800 8652 10773 8304 3255 7997 3308 7588 2938 7343 2779 7015 10773 6668 3150 6361 3202 5686 3123 5379 10800 5052 10773 4704 2885 4377 3494 4152 3547 4029 3097 3743 3097 3415 1641 3415">
          <v:imagedata r:id="rId1" o:title="TRANSCRIPTimageB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03CA4" w14:textId="77777777" w:rsidR="001915F2" w:rsidRDefault="00322B94">
    <w:pPr>
      <w:pStyle w:val="Header"/>
    </w:pPr>
    <w:r>
      <w:rPr>
        <w:noProof/>
      </w:rPr>
      <w:pict w14:anchorId="2F1AA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pt;height:11in;z-index:-251658240;mso-wrap-edited:f;mso-position-horizontal:center;mso-position-horizontal-relative:margin;mso-position-vertical:center;mso-position-vertical-relative:margin" wrapcoords="1641 3415 1641 3743 1217 4029 1270 4152 1852 4377 2064 4397 2064 4663 10800 4725 10800 5052 1641 5154 1588 5870 1641 6034 1641 6422 9264 6668 10800 6688 1985 6913 1985 7015 1826 7343 1614 7527 1508 7629 1455 8181 4658 8284 10800 8325 10800 8652 1535 8652 1535 8979 1323 9122 1270 9184 1535 9306 1535 9920 10800 9961 10800 10288 3097 10370 1747 10411 1694 10738 1694 10943 1800 11270 1641 11475 1641 11536 1800 11597 1800 11700 8073 11904 10800 11925 3176 12129 2011 12170 1958 12252 1535 12354 1482 12456 1588 12579 1561 12661 1561 12906 1455 13070 1482 13131 1747 13234 1747 13459 4447 13540 10800 13561 10800 13888 1641 13909 1641 14215 1455 14338 1455 14502 1641 14543 1588 14624 1588 14747 1641 15177 10800 15197 10800 15524 2594 15668 2064 15668 2064 16179 1561 16179 1561 16343 1879 16506 2064 16834 2064 16936 8152 17140 10800 17161 1641 17427 1641 17815 1402 17918 1402 18102 1641 18143 1641 18695 4367 18777 10800 18797 10800 19125 1641 19165 1641 19493 2011 19759 1747 19779 1747 19840 2011 20086 2064 20393 2673 20393 2673 20106 2832 20086 3017 19902 3017 19779 2726 19759 3097 19493 3097 19452 10800 19125 10773 18777 2726 18450 3070 18327 3070 18143 3388 18081 3388 18000 3044 17590 2911 17488 10773 17140 2752 16813 2885 16609 2885 16506 3229 16281 3202 16179 2673 16179 2673 15852 10800 15524 10773 15177 2991 14870 3202 14768 3229 14665 3150 14543 3335 14502 3335 14379 3176 14215 10800 13888 10773 13540 3150 13234 3308 13050 3150 12947 2514 12886 3123 12702 3123 12579 3308 12415 3282 12375 2964 12252 10773 11904 2991 11577 3150 11311 3150 11188 3044 11045 2911 10943 2858 10922 3097 10615 10800 10288 10773 9940 3202 9634 3202 9306 3520 9245 3388 9122 3202 8979 10800 8652 10773 8304 3255 7997 3308 7588 2938 7343 2779 7015 10773 6668 3150 6361 3202 5686 3123 5379 10800 5052 10773 4704 2885 4377 3494 4152 3547 4029 3097 3743 3097 3415 1641 3415">
          <v:imagedata r:id="rId1" o:title="TRANSCRIPTimageBG"/>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83882" w14:textId="77777777" w:rsidR="001915F2" w:rsidRDefault="00322B94">
    <w:pPr>
      <w:pStyle w:val="Header"/>
    </w:pPr>
    <w:r>
      <w:rPr>
        <w:noProof/>
      </w:rPr>
      <w:pict w14:anchorId="2DC71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pt;height:11in;z-index:-251656192;mso-wrap-edited:f;mso-position-horizontal:center;mso-position-horizontal-relative:margin;mso-position-vertical:center;mso-position-vertical-relative:margin" wrapcoords="1641 3415 1641 3743 1217 4029 1270 4152 1852 4377 2064 4397 2064 4663 10800 4725 10800 5052 1641 5154 1588 5870 1641 6034 1641 6422 9264 6668 10800 6688 1985 6913 1985 7015 1826 7343 1614 7527 1508 7629 1455 8181 4658 8284 10800 8325 10800 8652 1535 8652 1535 8979 1323 9122 1270 9184 1535 9306 1535 9920 10800 9961 10800 10288 3097 10370 1747 10411 1694 10738 1694 10943 1800 11270 1641 11475 1641 11536 1800 11597 1800 11700 8073 11904 10800 11925 3176 12129 2011 12170 1958 12252 1535 12354 1482 12456 1588 12579 1561 12661 1561 12906 1455 13070 1482 13131 1747 13234 1747 13459 4447 13540 10800 13561 10800 13888 1641 13909 1641 14215 1455 14338 1455 14502 1641 14543 1588 14624 1588 14747 1641 15177 10800 15197 10800 15524 2594 15668 2064 15668 2064 16179 1561 16179 1561 16343 1879 16506 2064 16834 2064 16936 8152 17140 10800 17161 1641 17427 1641 17815 1402 17918 1402 18102 1641 18143 1641 18695 4367 18777 10800 18797 10800 19125 1641 19165 1641 19493 2011 19759 1747 19779 1747 19840 2011 20086 2064 20393 2673 20393 2673 20106 2832 20086 3017 19902 3017 19779 2726 19759 3097 19493 3097 19452 10800 19125 10773 18777 2726 18450 3070 18327 3070 18143 3388 18081 3388 18000 3044 17590 2911 17488 10773 17140 2752 16813 2885 16609 2885 16506 3229 16281 3202 16179 2673 16179 2673 15852 10800 15524 10773 15177 2991 14870 3202 14768 3229 14665 3150 14543 3335 14502 3335 14379 3176 14215 10800 13888 10773 13540 3150 13234 3308 13050 3150 12947 2514 12886 3123 12702 3123 12579 3308 12415 3282 12375 2964 12252 10773 11904 2991 11577 3150 11311 3150 11188 3044 11045 2911 10943 2858 10922 3097 10615 10800 10288 10773 9940 3202 9634 3202 9306 3520 9245 3388 9122 3202 8979 10800 8652 10773 8304 3255 7997 3308 7588 2938 7343 2779 7015 10773 6668 3150 6361 3202 5686 3123 5379 10800 5052 10773 4704 2885 4377 3494 4152 3547 4029 3097 3743 3097 3415 1641 3415">
          <v:imagedata r:id="rId1" o:title="TRANSCRIPTimageB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F2"/>
    <w:rsid w:val="001915F2"/>
    <w:rsid w:val="00322B94"/>
    <w:rsid w:val="0092396F"/>
    <w:rsid w:val="00AD4BB2"/>
    <w:rsid w:val="00D81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108A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5F2"/>
    <w:pPr>
      <w:tabs>
        <w:tab w:val="center" w:pos="4320"/>
        <w:tab w:val="right" w:pos="8640"/>
      </w:tabs>
    </w:pPr>
  </w:style>
  <w:style w:type="character" w:customStyle="1" w:styleId="HeaderChar">
    <w:name w:val="Header Char"/>
    <w:basedOn w:val="DefaultParagraphFont"/>
    <w:link w:val="Header"/>
    <w:uiPriority w:val="99"/>
    <w:rsid w:val="001915F2"/>
  </w:style>
  <w:style w:type="paragraph" w:styleId="Footer">
    <w:name w:val="footer"/>
    <w:basedOn w:val="Normal"/>
    <w:link w:val="FooterChar"/>
    <w:uiPriority w:val="99"/>
    <w:unhideWhenUsed/>
    <w:rsid w:val="001915F2"/>
    <w:pPr>
      <w:tabs>
        <w:tab w:val="center" w:pos="4320"/>
        <w:tab w:val="right" w:pos="8640"/>
      </w:tabs>
    </w:pPr>
  </w:style>
  <w:style w:type="character" w:customStyle="1" w:styleId="FooterChar">
    <w:name w:val="Footer Char"/>
    <w:basedOn w:val="DefaultParagraphFont"/>
    <w:link w:val="Footer"/>
    <w:uiPriority w:val="99"/>
    <w:rsid w:val="001915F2"/>
  </w:style>
  <w:style w:type="paragraph" w:customStyle="1" w:styleId="BasicParagraph">
    <w:name w:val="[Basic Paragraph]"/>
    <w:basedOn w:val="Normal"/>
    <w:uiPriority w:val="99"/>
    <w:rsid w:val="00AD4BB2"/>
    <w:pPr>
      <w:widowControl w:val="0"/>
      <w:autoSpaceDE w:val="0"/>
      <w:autoSpaceDN w:val="0"/>
      <w:adjustRightInd w:val="0"/>
      <w:spacing w:line="288" w:lineRule="auto"/>
      <w:textAlignment w:val="center"/>
    </w:pPr>
    <w:rPr>
      <w:rFonts w:ascii="Times-Roman" w:hAnsi="Times-Roman" w:cs="Times-Roman"/>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5F2"/>
    <w:pPr>
      <w:tabs>
        <w:tab w:val="center" w:pos="4320"/>
        <w:tab w:val="right" w:pos="8640"/>
      </w:tabs>
    </w:pPr>
  </w:style>
  <w:style w:type="character" w:customStyle="1" w:styleId="HeaderChar">
    <w:name w:val="Header Char"/>
    <w:basedOn w:val="DefaultParagraphFont"/>
    <w:link w:val="Header"/>
    <w:uiPriority w:val="99"/>
    <w:rsid w:val="001915F2"/>
  </w:style>
  <w:style w:type="paragraph" w:styleId="Footer">
    <w:name w:val="footer"/>
    <w:basedOn w:val="Normal"/>
    <w:link w:val="FooterChar"/>
    <w:uiPriority w:val="99"/>
    <w:unhideWhenUsed/>
    <w:rsid w:val="001915F2"/>
    <w:pPr>
      <w:tabs>
        <w:tab w:val="center" w:pos="4320"/>
        <w:tab w:val="right" w:pos="8640"/>
      </w:tabs>
    </w:pPr>
  </w:style>
  <w:style w:type="character" w:customStyle="1" w:styleId="FooterChar">
    <w:name w:val="Footer Char"/>
    <w:basedOn w:val="DefaultParagraphFont"/>
    <w:link w:val="Footer"/>
    <w:uiPriority w:val="99"/>
    <w:rsid w:val="001915F2"/>
  </w:style>
  <w:style w:type="paragraph" w:customStyle="1" w:styleId="BasicParagraph">
    <w:name w:val="[Basic Paragraph]"/>
    <w:basedOn w:val="Normal"/>
    <w:uiPriority w:val="99"/>
    <w:rsid w:val="00AD4BB2"/>
    <w:pPr>
      <w:widowControl w:val="0"/>
      <w:autoSpaceDE w:val="0"/>
      <w:autoSpaceDN w:val="0"/>
      <w:adjustRightInd w:val="0"/>
      <w:spacing w:line="288" w:lineRule="auto"/>
      <w:textAlignment w:val="center"/>
    </w:pPr>
    <w:rPr>
      <w:rFonts w:ascii="Times-Roman" w:hAnsi="Times-Roman" w:cs="Times-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Urge Creative</Company>
  <LinksUpToDate>false</LinksUpToDate>
  <CharactersWithSpaces>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Miceli</dc:creator>
  <cp:lastModifiedBy>Jacqueline Schmidt</cp:lastModifiedBy>
  <cp:revision>2</cp:revision>
  <dcterms:created xsi:type="dcterms:W3CDTF">2015-12-22T20:24:00Z</dcterms:created>
  <dcterms:modified xsi:type="dcterms:W3CDTF">2015-12-22T20:24:00Z</dcterms:modified>
</cp:coreProperties>
</file>